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1-1导学</w:t>
      </w:r>
    </w:p>
    <w:p>
      <w:r>
        <w:drawing>
          <wp:inline distT="0" distB="0" distL="114300" distR="114300">
            <wp:extent cx="5269865" cy="2622550"/>
            <wp:effectExtent l="0" t="0" r="698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55545"/>
            <wp:effectExtent l="0" t="0" r="698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5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持久层管理测试用例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1-5接口测试落地过程</w:t>
      </w:r>
    </w:p>
    <w:p>
      <w:r>
        <w:drawing>
          <wp:inline distT="0" distB="0" distL="114300" distR="114300">
            <wp:extent cx="5268595" cy="2731135"/>
            <wp:effectExtent l="0" t="0" r="825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2-1接口测试范围</w:t>
      </w:r>
    </w:p>
    <w:p>
      <w:r>
        <w:drawing>
          <wp:inline distT="0" distB="0" distL="114300" distR="114300">
            <wp:extent cx="5269230" cy="292481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4795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Null：对象为空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“”：空字符串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数据类型：注意负数，小数点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负载均衡架构：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1个Nginx+多个tomcat，其中一个tomcat挂掉，是否不影响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Nginx负责分发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冷热备份：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主tomcat挂掉，从tomcat是否能接替，回复后是否正常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2-2接口测试用例个设计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2-3环境异常该怎么测试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636520"/>
            <wp:effectExtent l="0" t="0" r="444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3手工接口测试到自动化框架设计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3-1手工接口测试的常用工具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3-2自动化框架设计简介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100705"/>
            <wp:effectExtent l="0" t="0" r="952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git应用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4-1为什么使用git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858010"/>
            <wp:effectExtent l="0" t="0" r="889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4-2git客户端安装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058285" cy="1943735"/>
            <wp:effectExtent l="0" t="0" r="18415" b="184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194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876550" cy="14668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4-3拥有一个git账号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4-4github的基本使用ssh-key的客户端配置</w:t>
      </w:r>
    </w:p>
    <w:p>
      <w:r>
        <w:drawing>
          <wp:inline distT="0" distB="0" distL="114300" distR="114300">
            <wp:extent cx="4115435" cy="1797685"/>
            <wp:effectExtent l="0" t="0" r="1841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1797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01570"/>
            <wp:effectExtent l="0" t="0" r="3175" b="177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97935" cy="2995295"/>
            <wp:effectExtent l="0" t="0" r="12065" b="146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299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31590" cy="2649220"/>
            <wp:effectExtent l="0" t="0" r="1651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264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IdentityFile的配置是id_rsa文件的路径如上图中的配置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Users的配置是guihub上的名字，如下图</w:t>
      </w:r>
    </w:p>
    <w:p>
      <w:r>
        <w:drawing>
          <wp:inline distT="0" distB="0" distL="114300" distR="114300">
            <wp:extent cx="2352675" cy="20764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4-5多个github网站账号的配置</w:t>
      </w:r>
    </w:p>
    <w:p>
      <w:r>
        <w:drawing>
          <wp:inline distT="0" distB="0" distL="114300" distR="114300">
            <wp:extent cx="5274310" cy="2383155"/>
            <wp:effectExtent l="0" t="0" r="2540" b="171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4-6创建git仓库以及克隆，拉去推送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拉取命令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pull</w:t>
      </w:r>
    </w:p>
    <w:p>
      <w:r>
        <w:drawing>
          <wp:inline distT="0" distB="0" distL="114300" distR="114300">
            <wp:extent cx="3295650" cy="733425"/>
            <wp:effectExtent l="0" t="0" r="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如果是already up-to-date 表示本地和远端一致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4-7创建分支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查看本地分支</w:t>
      </w:r>
    </w:p>
    <w:p>
      <w:r>
        <w:drawing>
          <wp:inline distT="0" distB="0" distL="114300" distR="114300">
            <wp:extent cx="3438525" cy="457200"/>
            <wp:effectExtent l="0" t="0" r="9525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查看远端分支</w:t>
      </w:r>
    </w:p>
    <w:p>
      <w:r>
        <w:drawing>
          <wp:inline distT="0" distB="0" distL="114300" distR="114300">
            <wp:extent cx="4572000" cy="1219200"/>
            <wp:effectExtent l="0" t="0" r="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创建本地分支</w:t>
      </w:r>
    </w:p>
    <w:p>
      <w:r>
        <w:drawing>
          <wp:inline distT="0" distB="0" distL="114300" distR="114300">
            <wp:extent cx="5270500" cy="2110105"/>
            <wp:effectExtent l="0" t="0" r="6350" b="44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本地分支提交到远端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4470"/>
            <wp:effectExtent l="0" t="0" r="7620" b="1143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4-8分支删除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命令git branch -d 分支名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分支作用场景：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1修复bug时会给开发人员，从master拉出来一个分支，供其修改，bug修复后合并到master上，这时这个分支没用了，可以删除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太多没用的分支需要删除</w:t>
      </w:r>
    </w:p>
    <w:p>
      <w:pPr>
        <w:pStyle w:val="4"/>
        <w:rPr>
          <w:rFonts w:hint="eastAsia"/>
          <w:lang w:val="en-US" w:eastAsia="zh-CN"/>
        </w:rPr>
      </w:pPr>
      <w:r>
        <w:rPr>
          <w:rStyle w:val="8"/>
          <w:rFonts w:hint="eastAsia" w:ascii="宋体" w:hAnsi="宋体" w:eastAsia="宋体" w:cs="宋体"/>
          <w:b/>
          <w:bCs/>
          <w:lang w:val="en-US" w:eastAsia="zh-CN"/>
        </w:rPr>
        <w:t>删除分支branch1的流程</w:t>
      </w:r>
      <w:r>
        <w:rPr>
          <w:rFonts w:hint="eastAsia"/>
          <w:lang w:val="en-US" w:eastAsia="zh-CN"/>
        </w:rPr>
        <w:t>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1查看本地分支git branch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2查看远程分支 git branch -a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3本地分支切换到master   git checkout 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3删除本地分支 git branch -d branch1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删除远程分支 git branch -r -d origin/brangch1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5推送  git push origin :branch1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删除分支时的坑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删除分支的坑1：删除本地的分支时，没有切换目录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删除本地分支 git branch -d branch1</w:t>
      </w:r>
    </w:p>
    <w:p>
      <w:r>
        <w:drawing>
          <wp:inline distT="0" distB="0" distL="114300" distR="114300">
            <wp:extent cx="5264785" cy="2847975"/>
            <wp:effectExtent l="0" t="0" r="12065" b="952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上图：不能删除当前工作的分支，需要先切换git checkout master在删除如下图：</w:t>
      </w:r>
    </w:p>
    <w:p>
      <w:r>
        <w:drawing>
          <wp:inline distT="0" distB="0" distL="114300" distR="114300">
            <wp:extent cx="5267960" cy="3230245"/>
            <wp:effectExtent l="0" t="0" r="8890" b="825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删除分支坑2：删除远程分只后，执行git push origin :branch1时，在origin和:之间没有输入空格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删除远程分支：git branch -r -d origin/brangch1</w:t>
      </w:r>
    </w:p>
    <w:p>
      <w:r>
        <w:drawing>
          <wp:inline distT="0" distB="0" distL="114300" distR="114300">
            <wp:extent cx="5270500" cy="2781300"/>
            <wp:effectExtent l="0" t="0" r="6350" b="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4-9合并分支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现在有master 和分支mergedemo，把mergedemo合并到master上：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1切的换到master :git checkout 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合并分支：git merge mergedemo</w:t>
      </w:r>
    </w:p>
    <w:p>
      <w:r>
        <w:drawing>
          <wp:inline distT="0" distB="0" distL="114300" distR="114300">
            <wp:extent cx="5271770" cy="3296920"/>
            <wp:effectExtent l="0" t="0" r="5080" b="1778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4-10 解决合并分支的冲突问题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冲突原因：合并分支时，对于同一行代码，每个分支上的内容不一样</w:t>
      </w:r>
    </w:p>
    <w:p>
      <w:r>
        <w:drawing>
          <wp:inline distT="0" distB="0" distL="114300" distR="114300">
            <wp:extent cx="5271770" cy="1922780"/>
            <wp:effectExtent l="0" t="0" r="5080" b="127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解决办法，手动修改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然后在master上 git 。。。Commit。。。Push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4-11项目版本操作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版本操作最常用的是版本回退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回退一般都是本地回退，然后提交到远程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回退到上一版本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回退命令：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reset --hard HEAD^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97835"/>
            <wp:effectExtent l="0" t="0" r="9525" b="1206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回到指定版本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查询所有版本号：git reflog 得到如下图：</w:t>
      </w:r>
    </w:p>
    <w:p>
      <w:r>
        <w:drawing>
          <wp:inline distT="0" distB="0" distL="114300" distR="114300">
            <wp:extent cx="5265420" cy="2746375"/>
            <wp:effectExtent l="0" t="0" r="11430" b="1587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4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找到指定版本号后执行 git reset --hard 版本号</w:t>
      </w:r>
    </w:p>
    <w:p>
      <w:r>
        <w:drawing>
          <wp:inline distT="0" distB="0" distL="114300" distR="114300">
            <wp:extent cx="5269865" cy="3099435"/>
            <wp:effectExtent l="0" t="0" r="6985" b="571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Testng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 testng基本介绍和如何在maven中引用</w:t>
      </w:r>
    </w:p>
    <w:p>
      <w:r>
        <w:drawing>
          <wp:inline distT="0" distB="0" distL="114300" distR="114300">
            <wp:extent cx="3548380" cy="2665730"/>
            <wp:effectExtent l="0" t="0" r="13970" b="127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266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5-2testng实战在idea中创建module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如图创建：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57475"/>
            <wp:effectExtent l="0" t="0" r="4445" b="952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5-3注解实战@Test标签</w:t>
      </w:r>
    </w:p>
    <w:p>
      <w:r>
        <w:drawing>
          <wp:inline distT="0" distB="0" distL="114300" distR="114300">
            <wp:extent cx="5269230" cy="2808605"/>
            <wp:effectExtent l="0" t="0" r="7620" b="1079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5-4注解实战BeforeMethod和AfterMethord</w:t>
      </w:r>
    </w:p>
    <w:p>
      <w:r>
        <w:drawing>
          <wp:inline distT="0" distB="0" distL="114300" distR="114300">
            <wp:extent cx="5270500" cy="2541270"/>
            <wp:effectExtent l="0" t="0" r="6350" b="1143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1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5-5注解实战BeforeClass和AfterClass</w:t>
      </w:r>
    </w:p>
    <w:p>
      <w:r>
        <w:drawing>
          <wp:inline distT="0" distB="0" distL="114300" distR="114300">
            <wp:extent cx="5269865" cy="2649220"/>
            <wp:effectExtent l="0" t="0" r="6985" b="1778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5-6注解实战BeforeSuite和AfterSuite</w:t>
      </w:r>
    </w:p>
    <w:p>
      <w:r>
        <w:drawing>
          <wp:inline distT="0" distB="0" distL="114300" distR="114300">
            <wp:extent cx="5272405" cy="2712085"/>
            <wp:effectExtent l="0" t="0" r="4445" b="1206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5-7套件测试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主要是利用testng.xml进行测试，配置testng.xml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00580"/>
            <wp:effectExtent l="0" t="0" r="8255" b="1397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10535"/>
            <wp:effectExtent l="0" t="0" r="5715" b="1841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79015"/>
            <wp:effectExtent l="0" t="0" r="5715" b="698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31695"/>
            <wp:effectExtent l="0" t="0" r="8890" b="190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3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5-8忽略测试</w:t>
      </w:r>
    </w:p>
    <w:p>
      <w:r>
        <w:drawing>
          <wp:inline distT="0" distB="0" distL="114300" distR="114300">
            <wp:extent cx="5271770" cy="2499995"/>
            <wp:effectExtent l="0" t="0" r="5080" b="1460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5-9组测试中的-方法分组测试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478530"/>
            <wp:effectExtent l="0" t="0" r="3175" b="762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7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0920" cy="2949575"/>
            <wp:effectExtent l="0" t="0" r="11430" b="317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94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5-10组测试中的-类分组测试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新建三个类如下图：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069080" cy="2230755"/>
            <wp:effectExtent l="0" t="0" r="7620" b="1714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223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2529205"/>
            <wp:effectExtent l="0" t="0" r="5715" b="4445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9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077085"/>
            <wp:effectExtent l="0" t="0" r="3175" b="1841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新建xml运行如下图，结果如下：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3167380"/>
            <wp:effectExtent l="0" t="0" r="11430" b="1397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6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在类前面增加@Test（groups=“xx”）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在xml中增加标签，可以指定运行xx类下的测试用例</w:t>
      </w:r>
    </w:p>
    <w:p>
      <w:pPr>
        <w:pStyle w:val="5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run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</w:t>
      </w:r>
      <w:r>
        <w:rPr>
          <w:rFonts w:hint="eastAsia" w:cs="宋体"/>
          <w:b/>
          <w:color w:val="008000"/>
          <w:sz w:val="24"/>
          <w:szCs w:val="24"/>
          <w:shd w:val="clear" w:fill="EFEFEF"/>
          <w:lang w:val="en-US" w:eastAsia="zh-CN"/>
        </w:rPr>
        <w:t>xx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run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5-11testng异常测试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491740"/>
            <wp:effectExtent l="0" t="0" r="13335" b="381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90850"/>
            <wp:effectExtent l="0" t="0" r="10160" b="0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5-12testng依赖测试</w:t>
      </w:r>
    </w:p>
    <w:p>
      <w:r>
        <w:drawing>
          <wp:inline distT="0" distB="0" distL="114300" distR="114300">
            <wp:extent cx="5271770" cy="3442970"/>
            <wp:effectExtent l="0" t="0" r="5080" b="508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4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5-13testng参数化测试-XML文件参数化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991360"/>
            <wp:effectExtent l="0" t="0" r="10795" b="8890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303020"/>
            <wp:effectExtent l="0" t="0" r="12065" b="11430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0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5-14testng参数化测试-DataProvider文件参数化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下图是针对参数进行测试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131820"/>
            <wp:effectExtent l="0" t="0" r="10160" b="11430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下图是针对方法进行测试</w:t>
      </w:r>
    </w:p>
    <w:p>
      <w:r>
        <w:drawing>
          <wp:inline distT="0" distB="0" distL="114300" distR="114300">
            <wp:extent cx="5264150" cy="2658745"/>
            <wp:effectExtent l="0" t="0" r="12700" b="8255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5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46195" cy="2171065"/>
            <wp:effectExtent l="0" t="0" r="1905" b="635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6195" cy="217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上面两种方法的总体代码如下图：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972435"/>
            <wp:effectExtent l="0" t="0" r="3810" b="18415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2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5-15多线程测试-注解方式实现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307080"/>
            <wp:effectExtent l="0" t="0" r="5715" b="7620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F21D3B"/>
    <w:rsid w:val="0BDA40D0"/>
    <w:rsid w:val="0C422D08"/>
    <w:rsid w:val="0F44704F"/>
    <w:rsid w:val="115406A6"/>
    <w:rsid w:val="1A7C50A3"/>
    <w:rsid w:val="1B23712B"/>
    <w:rsid w:val="1F40712B"/>
    <w:rsid w:val="261C7D3C"/>
    <w:rsid w:val="2C591058"/>
    <w:rsid w:val="313E1780"/>
    <w:rsid w:val="326C593F"/>
    <w:rsid w:val="3496707B"/>
    <w:rsid w:val="3A2C364C"/>
    <w:rsid w:val="3EF66FBF"/>
    <w:rsid w:val="3FD832F5"/>
    <w:rsid w:val="456E6079"/>
    <w:rsid w:val="4DBB598D"/>
    <w:rsid w:val="57FE1E37"/>
    <w:rsid w:val="5CBB1B07"/>
    <w:rsid w:val="624B1BC9"/>
    <w:rsid w:val="634B4E06"/>
    <w:rsid w:val="72047957"/>
    <w:rsid w:val="764E2F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8">
    <w:name w:val="标题 3 Char"/>
    <w:link w:val="4"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customXml" Target="../customXml/item1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SuHui</dc:creator>
  <cp:lastModifiedBy>SuHui</cp:lastModifiedBy>
  <dcterms:modified xsi:type="dcterms:W3CDTF">2018-12-28T13:29:54Z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